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b/>
          <w:bCs/>
          <w:sz w:val="20"/>
          <w:szCs w:val="20"/>
        </w:rPr>
        <w:t>COMMUNICATIONS &amp; SOCIAL MEDIA INTERN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(M/F, 3-5 days, 22.5 - 37.5 hours per week)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>: Europa Nostra</w:t>
      </w:r>
      <w:r w:rsidRPr="00B30063">
        <w:rPr>
          <w:rFonts w:ascii="Arial" w:hAnsi="Arial" w:cs="Arial"/>
          <w:sz w:val="20"/>
          <w:szCs w:val="20"/>
        </w:rPr>
        <w:br/>
        <w:t>Location: The Hague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Closing date: 30 September 2016</w:t>
      </w:r>
      <w:r w:rsidRPr="00B30063">
        <w:rPr>
          <w:rFonts w:ascii="Arial" w:hAnsi="Arial" w:cs="Arial"/>
          <w:sz w:val="20"/>
          <w:szCs w:val="20"/>
        </w:rPr>
        <w:br/>
        <w:t>Contract: 3 to 6 months </w:t>
      </w:r>
      <w:r w:rsidRPr="00B30063">
        <w:rPr>
          <w:rFonts w:ascii="Arial" w:hAnsi="Arial" w:cs="Arial"/>
          <w:sz w:val="20"/>
          <w:szCs w:val="20"/>
        </w:rPr>
        <w:br/>
        <w:t>Start date: Between 17 October and 1 November 2016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0063">
        <w:rPr>
          <w:rFonts w:ascii="Arial" w:hAnsi="Arial" w:cs="Arial"/>
          <w:b/>
          <w:bCs/>
          <w:sz w:val="20"/>
          <w:szCs w:val="20"/>
        </w:rPr>
        <w:t>Europa Nostra</w:t>
      </w:r>
      <w:r w:rsidRPr="00B30063">
        <w:rPr>
          <w:rFonts w:ascii="Arial" w:hAnsi="Arial" w:cs="Arial"/>
          <w:sz w:val="20"/>
          <w:szCs w:val="20"/>
        </w:rPr>
        <w:t xml:space="preserve">, the leading heritage </w:t>
      </w: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in Europe, is looking for a strongly motivated and pro-active </w:t>
      </w:r>
      <w:r w:rsidRPr="00B30063">
        <w:rPr>
          <w:rFonts w:ascii="Arial" w:hAnsi="Arial" w:cs="Arial"/>
          <w:b/>
          <w:bCs/>
          <w:sz w:val="20"/>
          <w:szCs w:val="20"/>
        </w:rPr>
        <w:t>Communications &amp; Social Media Intern</w:t>
      </w:r>
      <w:r w:rsidRPr="00B30063">
        <w:rPr>
          <w:rFonts w:ascii="Arial" w:hAnsi="Arial" w:cs="Arial"/>
          <w:sz w:val="20"/>
          <w:szCs w:val="20"/>
        </w:rPr>
        <w:t> to support its Communications team.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 xml:space="preserve">Covering 40 countries, Europa Nostra is the most representative heritage network in Europe. We campaign to save Europe's endangered monuments, sites and landscapes, in particular through ‘The 7 Most Endangered’ </w:t>
      </w:r>
      <w:proofErr w:type="spellStart"/>
      <w:r w:rsidRPr="00B30063">
        <w:rPr>
          <w:rFonts w:ascii="Arial" w:hAnsi="Arial" w:cs="Arial"/>
          <w:sz w:val="20"/>
          <w:szCs w:val="20"/>
        </w:rPr>
        <w:t>programme</w:t>
      </w:r>
      <w:proofErr w:type="spellEnd"/>
      <w:r w:rsidRPr="00B30063">
        <w:rPr>
          <w:rFonts w:ascii="Arial" w:hAnsi="Arial" w:cs="Arial"/>
          <w:sz w:val="20"/>
          <w:szCs w:val="20"/>
        </w:rPr>
        <w:t>, run in partnership with the European Investment Bank Institute. We celebrate excellence through the EU Prize for Cultural Heritage / Europa Nostra Awards. We also contribute to the formulation and implementation of European strategies and policies related to heritage, through a structured dialogue with European Institutions.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Tasks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Some of the tasks will include:</w:t>
      </w:r>
      <w:r w:rsidRPr="00B30063">
        <w:rPr>
          <w:rFonts w:ascii="Arial" w:hAnsi="Arial" w:cs="Arial"/>
          <w:sz w:val="20"/>
          <w:szCs w:val="20"/>
        </w:rPr>
        <w:br/>
        <w:t>- Assisting staff members in updating the website </w:t>
      </w:r>
      <w:r w:rsidRPr="00B30063">
        <w:rPr>
          <w:rFonts w:ascii="Arial" w:hAnsi="Arial" w:cs="Arial"/>
          <w:sz w:val="20"/>
          <w:szCs w:val="20"/>
        </w:rPr>
        <w:br/>
        <w:t>- Using Facebook, Twitter and other social media</w:t>
      </w:r>
      <w:r w:rsidRPr="00B30063">
        <w:rPr>
          <w:rFonts w:ascii="Arial" w:hAnsi="Arial" w:cs="Arial"/>
          <w:sz w:val="20"/>
          <w:szCs w:val="20"/>
        </w:rPr>
        <w:br/>
        <w:t>- Photo editing (Gimp, Photoshop), uploading and archiving (Flickr)</w:t>
      </w:r>
      <w:r w:rsidRPr="00B30063">
        <w:rPr>
          <w:rFonts w:ascii="Arial" w:hAnsi="Arial" w:cs="Arial"/>
          <w:sz w:val="20"/>
          <w:szCs w:val="20"/>
        </w:rPr>
        <w:br/>
        <w:t>- Preparing presentations and slides</w:t>
      </w:r>
      <w:r w:rsidRPr="00B30063">
        <w:rPr>
          <w:rFonts w:ascii="Arial" w:hAnsi="Arial" w:cs="Arial"/>
          <w:sz w:val="20"/>
          <w:szCs w:val="20"/>
        </w:rPr>
        <w:br/>
        <w:t>- Collecting press clippings and preparing press files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Profile</w:t>
      </w:r>
      <w:r w:rsidRPr="00B30063">
        <w:rPr>
          <w:rFonts w:ascii="Arial" w:hAnsi="Arial" w:cs="Arial"/>
          <w:sz w:val="20"/>
          <w:szCs w:val="20"/>
        </w:rPr>
        <w:br/>
        <w:t>- BA or MA student</w:t>
      </w:r>
      <w:r w:rsidRPr="00B30063">
        <w:rPr>
          <w:rFonts w:ascii="Arial" w:hAnsi="Arial" w:cs="Arial"/>
          <w:sz w:val="20"/>
          <w:szCs w:val="20"/>
        </w:rPr>
        <w:br/>
        <w:t>- Fluent in English and knowledge of other European languages will be an asset</w:t>
      </w:r>
      <w:r w:rsidRPr="00B30063">
        <w:rPr>
          <w:rFonts w:ascii="Arial" w:hAnsi="Arial" w:cs="Arial"/>
          <w:sz w:val="20"/>
          <w:szCs w:val="20"/>
        </w:rPr>
        <w:br/>
        <w:t>- Computer literacy (MS Office, Google Drive, Internet)</w:t>
      </w:r>
      <w:r w:rsidRPr="00B30063">
        <w:rPr>
          <w:rFonts w:ascii="Arial" w:hAnsi="Arial" w:cs="Arial"/>
          <w:sz w:val="20"/>
          <w:szCs w:val="20"/>
        </w:rPr>
        <w:br/>
        <w:t xml:space="preserve">- Basic understanding of a CMS (Content Management System, i.e. </w:t>
      </w:r>
      <w:proofErr w:type="spellStart"/>
      <w:r w:rsidRPr="00B30063">
        <w:rPr>
          <w:rFonts w:ascii="Arial" w:hAnsi="Arial" w:cs="Arial"/>
          <w:sz w:val="20"/>
          <w:szCs w:val="20"/>
        </w:rPr>
        <w:t>Wordpress</w:t>
      </w:r>
      <w:proofErr w:type="spellEnd"/>
      <w:r w:rsidRPr="00B30063">
        <w:rPr>
          <w:rFonts w:ascii="Arial" w:hAnsi="Arial" w:cs="Arial"/>
          <w:sz w:val="20"/>
          <w:szCs w:val="20"/>
        </w:rPr>
        <w:t>) and CRM (Customer Relationship Management)</w:t>
      </w:r>
      <w:r w:rsidRPr="00B30063">
        <w:rPr>
          <w:rFonts w:ascii="Arial" w:hAnsi="Arial" w:cs="Arial"/>
          <w:sz w:val="20"/>
          <w:szCs w:val="20"/>
        </w:rPr>
        <w:br/>
        <w:t>- Graphic design skills will be an asset</w:t>
      </w:r>
      <w:r w:rsidRPr="00B30063">
        <w:rPr>
          <w:rFonts w:ascii="Arial" w:hAnsi="Arial" w:cs="Arial"/>
          <w:sz w:val="20"/>
          <w:szCs w:val="20"/>
        </w:rPr>
        <w:br/>
        <w:t>- Accuracy and precision</w:t>
      </w:r>
      <w:r w:rsidRPr="00B30063">
        <w:rPr>
          <w:rFonts w:ascii="Arial" w:hAnsi="Arial" w:cs="Arial"/>
          <w:sz w:val="20"/>
          <w:szCs w:val="20"/>
        </w:rPr>
        <w:br/>
        <w:t>- Ability to work in a team, but also fully independent</w:t>
      </w:r>
      <w:r w:rsidRPr="00B30063">
        <w:rPr>
          <w:rFonts w:ascii="Arial" w:hAnsi="Arial" w:cs="Arial"/>
          <w:sz w:val="20"/>
          <w:szCs w:val="20"/>
        </w:rPr>
        <w:br/>
        <w:t>- Prepared to live in The Hague or its surroundings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What we offer</w:t>
      </w:r>
      <w:r w:rsidRPr="00B30063">
        <w:rPr>
          <w:rFonts w:ascii="Arial" w:hAnsi="Arial" w:cs="Arial"/>
          <w:sz w:val="20"/>
          <w:szCs w:val="20"/>
        </w:rPr>
        <w:br/>
        <w:t xml:space="preserve">An inspiring international working environment in a very well established mission-driven </w:t>
      </w: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with a large network of members and contacts in all parts of Europe and within a multicultural and multilingual staff team.</w:t>
      </w:r>
      <w:r w:rsidRPr="00B30063">
        <w:rPr>
          <w:rFonts w:ascii="Arial" w:hAnsi="Arial" w:cs="Arial"/>
          <w:sz w:val="20"/>
          <w:szCs w:val="20"/>
        </w:rPr>
        <w:br/>
        <w:t>An internship fee of up to € 300 per month for 37.5 hours / 5 days.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Applications</w:t>
      </w:r>
      <w:r w:rsidRPr="00B30063">
        <w:rPr>
          <w:rFonts w:ascii="Arial" w:hAnsi="Arial" w:cs="Arial"/>
          <w:sz w:val="20"/>
          <w:szCs w:val="20"/>
        </w:rPr>
        <w:br/>
      </w:r>
      <w:proofErr w:type="spellStart"/>
      <w:r w:rsidRPr="00B30063">
        <w:rPr>
          <w:rFonts w:ascii="Arial" w:hAnsi="Arial" w:cs="Arial"/>
          <w:sz w:val="20"/>
          <w:szCs w:val="20"/>
        </w:rPr>
        <w:t>Applications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should include a motivation letter and a full curriculum vitae, and should be sent to </w:t>
      </w:r>
      <w:hyperlink r:id="rId4" w:history="1">
        <w:r w:rsidRPr="00B30063">
          <w:rPr>
            <w:rStyle w:val="Hyperlink"/>
            <w:rFonts w:ascii="Arial" w:hAnsi="Arial" w:cs="Arial"/>
            <w:sz w:val="20"/>
            <w:szCs w:val="20"/>
          </w:rPr>
          <w:t>sm@europanostra.org </w:t>
        </w:r>
      </w:hyperlink>
      <w:r w:rsidRPr="00B30063">
        <w:rPr>
          <w:rFonts w:ascii="Arial" w:hAnsi="Arial" w:cs="Arial"/>
          <w:sz w:val="20"/>
          <w:szCs w:val="20"/>
        </w:rPr>
        <w:t>no later than </w:t>
      </w:r>
      <w:r w:rsidRPr="00B30063">
        <w:rPr>
          <w:rFonts w:ascii="Arial" w:hAnsi="Arial" w:cs="Arial"/>
          <w:b/>
          <w:bCs/>
          <w:sz w:val="20"/>
          <w:szCs w:val="20"/>
        </w:rPr>
        <w:t>30 September 2016</w:t>
      </w:r>
      <w:r w:rsidRPr="00B30063">
        <w:rPr>
          <w:rFonts w:ascii="Arial" w:hAnsi="Arial" w:cs="Arial"/>
          <w:sz w:val="20"/>
          <w:szCs w:val="20"/>
        </w:rPr>
        <w:t xml:space="preserve">, to the attention of </w:t>
      </w:r>
      <w:proofErr w:type="spellStart"/>
      <w:r w:rsidRPr="00B30063">
        <w:rPr>
          <w:rFonts w:ascii="Arial" w:hAnsi="Arial" w:cs="Arial"/>
          <w:sz w:val="20"/>
          <w:szCs w:val="20"/>
        </w:rPr>
        <w:t>Mrs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Sneška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Quaedvlieg-Mihailović</w:t>
      </w:r>
      <w:proofErr w:type="spellEnd"/>
      <w:r w:rsidRPr="00B30063">
        <w:rPr>
          <w:rFonts w:ascii="Arial" w:hAnsi="Arial" w:cs="Arial"/>
          <w:sz w:val="20"/>
          <w:szCs w:val="20"/>
        </w:rPr>
        <w:t>, Secretary General of Europa Nostra.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>For additional information you may contact</w:t>
      </w:r>
      <w:proofErr w:type="gramStart"/>
      <w:r w:rsidRPr="00B30063">
        <w:rPr>
          <w:rFonts w:ascii="Arial" w:hAnsi="Arial" w:cs="Arial"/>
          <w:sz w:val="20"/>
          <w:szCs w:val="20"/>
        </w:rPr>
        <w:t>:</w:t>
      </w:r>
      <w:proofErr w:type="gramEnd"/>
      <w:r w:rsidRPr="00B30063">
        <w:rPr>
          <w:rFonts w:ascii="Arial" w:hAnsi="Arial" w:cs="Arial"/>
          <w:sz w:val="20"/>
          <w:szCs w:val="20"/>
        </w:rPr>
        <w:br/>
      </w:r>
      <w:proofErr w:type="spellStart"/>
      <w:r w:rsidRPr="00B30063">
        <w:rPr>
          <w:rFonts w:ascii="Arial" w:hAnsi="Arial" w:cs="Arial"/>
          <w:sz w:val="20"/>
          <w:szCs w:val="20"/>
        </w:rPr>
        <w:t>Mrs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Silvie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Barends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Malinovska</w:t>
      </w:r>
      <w:proofErr w:type="spellEnd"/>
      <w:r w:rsidRPr="00B30063">
        <w:rPr>
          <w:rFonts w:ascii="Arial" w:hAnsi="Arial" w:cs="Arial"/>
          <w:sz w:val="20"/>
          <w:szCs w:val="20"/>
        </w:rPr>
        <w:br/>
        <w:t>Phone: +31 70 302 40 57</w:t>
      </w:r>
      <w:r w:rsidRPr="00B30063">
        <w:rPr>
          <w:rFonts w:ascii="Arial" w:hAnsi="Arial" w:cs="Arial"/>
          <w:sz w:val="20"/>
          <w:szCs w:val="20"/>
        </w:rPr>
        <w:br/>
        <w:t>Email: </w:t>
      </w:r>
      <w:hyperlink r:id="rId5" w:history="1">
        <w:r w:rsidRPr="00B30063">
          <w:rPr>
            <w:rStyle w:val="Hyperlink"/>
            <w:rFonts w:ascii="Arial" w:hAnsi="Arial" w:cs="Arial"/>
            <w:sz w:val="20"/>
            <w:szCs w:val="20"/>
          </w:rPr>
          <w:t>sm@europanostra.org</w:t>
        </w:r>
      </w:hyperlink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B30063" w:rsidRPr="00B30063" w:rsidRDefault="00122697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tgtFrame="_blank" w:history="1">
        <w:r w:rsidR="00B30063" w:rsidRPr="00B30063">
          <w:rPr>
            <w:rStyle w:val="Hyperlink"/>
            <w:rFonts w:ascii="Arial" w:hAnsi="Arial" w:cs="Arial"/>
            <w:b/>
            <w:bCs/>
            <w:sz w:val="20"/>
            <w:szCs w:val="20"/>
          </w:rPr>
          <w:t>www.europanostra.org</w:t>
        </w:r>
      </w:hyperlink>
      <w:r w:rsidR="00B30063" w:rsidRPr="00B30063">
        <w:rPr>
          <w:rFonts w:ascii="Arial" w:hAnsi="Arial" w:cs="Arial"/>
          <w:sz w:val="20"/>
          <w:szCs w:val="20"/>
        </w:rPr>
        <w:t> </w:t>
      </w:r>
      <w:r w:rsidR="00B30063" w:rsidRPr="00B30063">
        <w:rPr>
          <w:rFonts w:ascii="Arial" w:hAnsi="Arial" w:cs="Arial"/>
          <w:sz w:val="20"/>
          <w:szCs w:val="20"/>
        </w:rPr>
        <w:br/>
        <w:t> </w:t>
      </w:r>
    </w:p>
    <w:p w:rsidR="00B30063" w:rsidRPr="00B30063" w:rsidRDefault="00EC7ABB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b/>
          <w:bCs/>
          <w:sz w:val="20"/>
          <w:szCs w:val="20"/>
        </w:rPr>
        <w:lastRenderedPageBreak/>
        <w:t>INTERNSHIP</w:t>
      </w:r>
      <w:r w:rsidRPr="00B30063">
        <w:rPr>
          <w:rFonts w:ascii="Arial" w:hAnsi="Arial" w:cs="Arial"/>
          <w:b/>
          <w:bCs/>
          <w:sz w:val="20"/>
          <w:szCs w:val="20"/>
        </w:rPr>
        <w:br/>
        <w:t>EUROPEAN UNION PRIZE FOR CULTURAL HERITAGE / EUROPA NOSTRA AWARDS</w:t>
      </w:r>
      <w:r w:rsidRPr="00B30063">
        <w:rPr>
          <w:rFonts w:ascii="Arial" w:hAnsi="Arial" w:cs="Arial"/>
          <w:b/>
          <w:bCs/>
          <w:sz w:val="20"/>
          <w:szCs w:val="20"/>
        </w:rPr>
        <w:br/>
        <w:t>AND</w:t>
      </w:r>
      <w:r w:rsidR="00447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063">
        <w:rPr>
          <w:rFonts w:ascii="Arial" w:hAnsi="Arial" w:cs="Arial"/>
          <w:b/>
          <w:bCs/>
          <w:sz w:val="20"/>
          <w:szCs w:val="20"/>
        </w:rPr>
        <w:t>7 MOST ENDANGERED PROGRAMME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(M/F, 5 days, 37.5 hours per week)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>: Europa Nostra</w:t>
      </w:r>
      <w:r w:rsidRPr="00B30063">
        <w:rPr>
          <w:rFonts w:ascii="Arial" w:hAnsi="Arial" w:cs="Arial"/>
          <w:sz w:val="20"/>
          <w:szCs w:val="20"/>
        </w:rPr>
        <w:br/>
        <w:t>Location: The Hague</w:t>
      </w:r>
      <w:r w:rsidRPr="00B30063">
        <w:rPr>
          <w:rFonts w:ascii="Arial" w:hAnsi="Arial" w:cs="Arial"/>
          <w:b/>
          <w:bCs/>
          <w:sz w:val="20"/>
          <w:szCs w:val="20"/>
        </w:rPr>
        <w:br/>
        <w:t>Closing date: 30 September 2016</w:t>
      </w:r>
      <w:r w:rsidRPr="00B30063">
        <w:rPr>
          <w:rFonts w:ascii="Arial" w:hAnsi="Arial" w:cs="Arial"/>
          <w:sz w:val="20"/>
          <w:szCs w:val="20"/>
        </w:rPr>
        <w:br/>
        <w:t>Contract: 3 to 6 months </w:t>
      </w:r>
      <w:r w:rsidRPr="00B30063">
        <w:rPr>
          <w:rFonts w:ascii="Arial" w:hAnsi="Arial" w:cs="Arial"/>
          <w:sz w:val="20"/>
          <w:szCs w:val="20"/>
        </w:rPr>
        <w:br/>
        <w:t xml:space="preserve">Start date: </w:t>
      </w:r>
      <w:r w:rsidR="00447025" w:rsidRPr="00B30063">
        <w:rPr>
          <w:rFonts w:ascii="Arial" w:hAnsi="Arial" w:cs="Arial"/>
          <w:sz w:val="20"/>
          <w:szCs w:val="20"/>
        </w:rPr>
        <w:t>Between 17 October and 1 November 2016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 xml:space="preserve">The trainee will report directly to the coordinators responsible for the overall co-ordination, management and operation of the European Union Prize for Cultural Heritage / Europa Nostra Awards and of The 7 Most Endangered </w:t>
      </w:r>
      <w:proofErr w:type="spellStart"/>
      <w:r w:rsidRPr="00B30063">
        <w:rPr>
          <w:rFonts w:ascii="Arial" w:hAnsi="Arial" w:cs="Arial"/>
          <w:sz w:val="20"/>
          <w:szCs w:val="20"/>
        </w:rPr>
        <w:t>programme</w:t>
      </w:r>
      <w:proofErr w:type="spellEnd"/>
      <w:r w:rsidRPr="00B30063">
        <w:rPr>
          <w:rFonts w:ascii="Arial" w:hAnsi="Arial" w:cs="Arial"/>
          <w:sz w:val="20"/>
          <w:szCs w:val="20"/>
        </w:rPr>
        <w:t>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 xml:space="preserve">The European Union Prize for Cultural Heritage / Europa Nostra Awards was launched in 2002 by the European Commission and has been </w:t>
      </w:r>
      <w:proofErr w:type="spellStart"/>
      <w:r w:rsidRPr="00B30063">
        <w:rPr>
          <w:rFonts w:ascii="Arial" w:hAnsi="Arial" w:cs="Arial"/>
          <w:sz w:val="20"/>
          <w:szCs w:val="20"/>
        </w:rPr>
        <w:t>organised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by Europa Nostra since then. The Prize celebrates and promotes best practices related to heritage conservation, management, research, education and communication. In this way, it contributes to a stronger public recognition of cultural heritage as a strategic resource for Europe’s society and economy.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 xml:space="preserve">The 7 Most Endangered </w:t>
      </w:r>
      <w:proofErr w:type="spellStart"/>
      <w:r w:rsidRPr="00B30063">
        <w:rPr>
          <w:rFonts w:ascii="Arial" w:hAnsi="Arial" w:cs="Arial"/>
          <w:sz w:val="20"/>
          <w:szCs w:val="20"/>
        </w:rPr>
        <w:t>Programme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was launched in January 2013 by Europa Nostra with the European Investment Bank Institute as founding partner and the Council of Europe Development Bank as associated partner. The </w:t>
      </w:r>
      <w:proofErr w:type="spellStart"/>
      <w:r w:rsidRPr="00B30063">
        <w:rPr>
          <w:rFonts w:ascii="Arial" w:hAnsi="Arial" w:cs="Arial"/>
          <w:sz w:val="20"/>
          <w:szCs w:val="20"/>
        </w:rPr>
        <w:t>programme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identifies endangered monuments and sites in Europe and mobilizes public and private partners on a local, national and European level to find a viable future for those sites.</w:t>
      </w:r>
      <w:r w:rsidR="00EC7ABB">
        <w:rPr>
          <w:rFonts w:ascii="Arial" w:hAnsi="Arial" w:cs="Arial"/>
          <w:sz w:val="20"/>
          <w:szCs w:val="20"/>
        </w:rPr>
        <w:t xml:space="preserve"> </w:t>
      </w:r>
      <w:r w:rsidRPr="00B30063">
        <w:rPr>
          <w:rFonts w:ascii="Arial" w:hAnsi="Arial" w:cs="Arial"/>
          <w:sz w:val="20"/>
          <w:szCs w:val="20"/>
        </w:rPr>
        <w:t>Its aim is to serve as a catalyst for action and to promote “the power of example”.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b/>
          <w:bCs/>
          <w:sz w:val="20"/>
          <w:szCs w:val="20"/>
        </w:rPr>
        <w:t>Tasks</w:t>
      </w:r>
      <w:r w:rsidRPr="00B30063">
        <w:rPr>
          <w:rFonts w:ascii="Arial" w:hAnsi="Arial" w:cs="Arial"/>
          <w:sz w:val="20"/>
          <w:szCs w:val="20"/>
        </w:rPr>
        <w:br/>
        <w:t>Some of the tasks will include:</w:t>
      </w:r>
      <w:r w:rsidRPr="00B30063">
        <w:rPr>
          <w:rFonts w:ascii="Arial" w:hAnsi="Arial" w:cs="Arial"/>
          <w:sz w:val="20"/>
          <w:szCs w:val="20"/>
        </w:rPr>
        <w:br/>
        <w:t xml:space="preserve">- Supporting the administration of the Awards Scheme and The 7 Most Endangered </w:t>
      </w:r>
      <w:proofErr w:type="spellStart"/>
      <w:r w:rsidRPr="00B30063">
        <w:rPr>
          <w:rFonts w:ascii="Arial" w:hAnsi="Arial" w:cs="Arial"/>
          <w:sz w:val="20"/>
          <w:szCs w:val="20"/>
        </w:rPr>
        <w:t>programme</w:t>
      </w:r>
      <w:proofErr w:type="spellEnd"/>
      <w:r w:rsidRPr="00B30063">
        <w:rPr>
          <w:rFonts w:ascii="Arial" w:hAnsi="Arial" w:cs="Arial"/>
          <w:sz w:val="20"/>
          <w:szCs w:val="20"/>
        </w:rPr>
        <w:br/>
        <w:t>- Translations and proofreading</w:t>
      </w:r>
      <w:r w:rsidRPr="00B30063">
        <w:rPr>
          <w:rFonts w:ascii="Arial" w:hAnsi="Arial" w:cs="Arial"/>
          <w:sz w:val="20"/>
          <w:szCs w:val="20"/>
        </w:rPr>
        <w:br/>
        <w:t>- Updating visual documentation</w:t>
      </w:r>
      <w:r w:rsidRPr="00B30063">
        <w:rPr>
          <w:rFonts w:ascii="Arial" w:hAnsi="Arial" w:cs="Arial"/>
          <w:sz w:val="20"/>
          <w:szCs w:val="20"/>
        </w:rPr>
        <w:br/>
        <w:t>- Photo editing (Gimp, Photoshop) </w:t>
      </w:r>
      <w:r w:rsidRPr="00B30063">
        <w:rPr>
          <w:rFonts w:ascii="Arial" w:hAnsi="Arial" w:cs="Arial"/>
          <w:sz w:val="20"/>
          <w:szCs w:val="20"/>
        </w:rPr>
        <w:br/>
        <w:t>- Registering incoming applications</w:t>
      </w:r>
      <w:r w:rsidRPr="00B30063">
        <w:rPr>
          <w:rFonts w:ascii="Arial" w:hAnsi="Arial" w:cs="Arial"/>
          <w:sz w:val="20"/>
          <w:szCs w:val="20"/>
        </w:rPr>
        <w:br/>
        <w:t>- Answering general inquiries</w:t>
      </w:r>
      <w:r w:rsidRPr="00B30063">
        <w:rPr>
          <w:rFonts w:ascii="Arial" w:hAnsi="Arial" w:cs="Arial"/>
          <w:sz w:val="20"/>
          <w:szCs w:val="20"/>
        </w:rPr>
        <w:br/>
        <w:t>- Attending weekly staff meetings </w:t>
      </w:r>
      <w:r w:rsidRPr="00B30063">
        <w:rPr>
          <w:rFonts w:ascii="Arial" w:hAnsi="Arial" w:cs="Arial"/>
          <w:sz w:val="20"/>
          <w:szCs w:val="20"/>
        </w:rPr>
        <w:br/>
        <w:t xml:space="preserve">- Assisting staff members in the </w:t>
      </w: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of the Europa Nostra Annual Congress and Awards Ceremony 2017 (Turku, June 2017)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b/>
          <w:bCs/>
          <w:sz w:val="20"/>
          <w:szCs w:val="20"/>
        </w:rPr>
        <w:t>Profile</w:t>
      </w:r>
      <w:r w:rsidRPr="00B30063">
        <w:rPr>
          <w:rFonts w:ascii="Arial" w:hAnsi="Arial" w:cs="Arial"/>
          <w:sz w:val="20"/>
          <w:szCs w:val="20"/>
        </w:rPr>
        <w:br/>
        <w:t>- BA or MA student</w:t>
      </w:r>
      <w:r w:rsidRPr="00B30063">
        <w:rPr>
          <w:rFonts w:ascii="Arial" w:hAnsi="Arial" w:cs="Arial"/>
          <w:sz w:val="20"/>
          <w:szCs w:val="20"/>
        </w:rPr>
        <w:br/>
        <w:t>- English native speaker (strong preference) or fluent in English; good command of French or other European languages will be an asset</w:t>
      </w:r>
      <w:proofErr w:type="gramStart"/>
      <w:r w:rsidRPr="00B30063">
        <w:rPr>
          <w:rFonts w:ascii="Arial" w:hAnsi="Arial" w:cs="Arial"/>
          <w:sz w:val="20"/>
          <w:szCs w:val="20"/>
        </w:rPr>
        <w:t>;</w:t>
      </w:r>
      <w:proofErr w:type="gramEnd"/>
      <w:r w:rsidRPr="00B30063">
        <w:rPr>
          <w:rFonts w:ascii="Arial" w:hAnsi="Arial" w:cs="Arial"/>
          <w:sz w:val="20"/>
          <w:szCs w:val="20"/>
        </w:rPr>
        <w:br/>
        <w:t>- Computer literacy (MS Office, Excel, Internet)</w:t>
      </w:r>
      <w:r w:rsidRPr="00B30063">
        <w:rPr>
          <w:rFonts w:ascii="Arial" w:hAnsi="Arial" w:cs="Arial"/>
          <w:sz w:val="20"/>
          <w:szCs w:val="20"/>
        </w:rPr>
        <w:br/>
        <w:t>- Graphic design skills will be an asset</w:t>
      </w:r>
      <w:r w:rsidRPr="00B30063">
        <w:rPr>
          <w:rFonts w:ascii="Arial" w:hAnsi="Arial" w:cs="Arial"/>
          <w:sz w:val="20"/>
          <w:szCs w:val="20"/>
        </w:rPr>
        <w:br/>
        <w:t>- Accuracy and precision</w:t>
      </w:r>
      <w:r w:rsidRPr="00B30063">
        <w:rPr>
          <w:rFonts w:ascii="Arial" w:hAnsi="Arial" w:cs="Arial"/>
          <w:sz w:val="20"/>
          <w:szCs w:val="20"/>
        </w:rPr>
        <w:br/>
        <w:t>- Flexibility</w:t>
      </w:r>
      <w:r w:rsidRPr="00B30063">
        <w:rPr>
          <w:rFonts w:ascii="Arial" w:hAnsi="Arial" w:cs="Arial"/>
          <w:sz w:val="20"/>
          <w:szCs w:val="20"/>
        </w:rPr>
        <w:br/>
        <w:t>- Ability to work in a team, but also fully independent</w:t>
      </w:r>
      <w:r w:rsidRPr="00B30063">
        <w:rPr>
          <w:rFonts w:ascii="Arial" w:hAnsi="Arial" w:cs="Arial"/>
          <w:sz w:val="20"/>
          <w:szCs w:val="20"/>
        </w:rPr>
        <w:br/>
        <w:t>- Prepared to live in The Hague or its surroundings</w:t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122697" w:rsidRDefault="00B30063" w:rsidP="00B3006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0063">
        <w:rPr>
          <w:rFonts w:ascii="Arial" w:hAnsi="Arial" w:cs="Arial"/>
          <w:b/>
          <w:bCs/>
          <w:sz w:val="20"/>
          <w:szCs w:val="20"/>
        </w:rPr>
        <w:t>What we offer</w:t>
      </w:r>
      <w:r w:rsidRPr="00B30063">
        <w:rPr>
          <w:rFonts w:ascii="Arial" w:hAnsi="Arial" w:cs="Arial"/>
          <w:sz w:val="20"/>
          <w:szCs w:val="20"/>
        </w:rPr>
        <w:br/>
      </w:r>
      <w:proofErr w:type="gramStart"/>
      <w:r w:rsidRPr="00B30063">
        <w:rPr>
          <w:rFonts w:ascii="Arial" w:hAnsi="Arial" w:cs="Arial"/>
          <w:sz w:val="20"/>
          <w:szCs w:val="20"/>
        </w:rPr>
        <w:t>An</w:t>
      </w:r>
      <w:proofErr w:type="gramEnd"/>
      <w:r w:rsidRPr="00B30063">
        <w:rPr>
          <w:rFonts w:ascii="Arial" w:hAnsi="Arial" w:cs="Arial"/>
          <w:sz w:val="20"/>
          <w:szCs w:val="20"/>
        </w:rPr>
        <w:t xml:space="preserve"> inspiring international working environment in a very well established mission-driven </w:t>
      </w:r>
      <w:proofErr w:type="spellStart"/>
      <w:r w:rsidRPr="00B30063">
        <w:rPr>
          <w:rFonts w:ascii="Arial" w:hAnsi="Arial" w:cs="Arial"/>
          <w:sz w:val="20"/>
          <w:szCs w:val="20"/>
        </w:rPr>
        <w:t>organisation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with a large network of members and contacts in all parts of Europe and within a multicultural and multilingual staff team.</w:t>
      </w:r>
      <w:r w:rsidRPr="00B30063">
        <w:rPr>
          <w:rFonts w:ascii="Arial" w:hAnsi="Arial" w:cs="Arial"/>
          <w:sz w:val="20"/>
          <w:szCs w:val="20"/>
        </w:rPr>
        <w:br/>
        <w:t>An internship fee of up to € 300 per month for 37.5 hours / 5 days.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</w:r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0063">
        <w:rPr>
          <w:rFonts w:ascii="Arial" w:hAnsi="Arial" w:cs="Arial"/>
          <w:b/>
          <w:bCs/>
          <w:sz w:val="20"/>
          <w:szCs w:val="20"/>
        </w:rPr>
        <w:lastRenderedPageBreak/>
        <w:t>Applications</w:t>
      </w:r>
      <w:r w:rsidRPr="00B30063">
        <w:rPr>
          <w:rFonts w:ascii="Arial" w:hAnsi="Arial" w:cs="Arial"/>
          <w:sz w:val="20"/>
          <w:szCs w:val="20"/>
        </w:rPr>
        <w:br/>
      </w:r>
      <w:proofErr w:type="spellStart"/>
      <w:r w:rsidRPr="00B30063">
        <w:rPr>
          <w:rFonts w:ascii="Arial" w:hAnsi="Arial" w:cs="Arial"/>
          <w:sz w:val="20"/>
          <w:szCs w:val="20"/>
        </w:rPr>
        <w:t>Applications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should include a motivation letter and a full curriculum vitae, and should be sent to </w:t>
      </w:r>
      <w:hyperlink r:id="rId7" w:history="1">
        <w:r w:rsidRPr="00B30063">
          <w:rPr>
            <w:rStyle w:val="Hyperlink"/>
            <w:rFonts w:ascii="Arial" w:hAnsi="Arial" w:cs="Arial"/>
            <w:sz w:val="20"/>
            <w:szCs w:val="20"/>
          </w:rPr>
          <w:t>sm@europanostra.org</w:t>
        </w:r>
      </w:hyperlink>
      <w:r w:rsidRPr="00B30063">
        <w:rPr>
          <w:rFonts w:ascii="Arial" w:hAnsi="Arial" w:cs="Arial"/>
          <w:sz w:val="20"/>
          <w:szCs w:val="20"/>
        </w:rPr>
        <w:t>no later than </w:t>
      </w:r>
      <w:r w:rsidRPr="00B30063">
        <w:rPr>
          <w:rFonts w:ascii="Arial" w:hAnsi="Arial" w:cs="Arial"/>
          <w:b/>
          <w:bCs/>
          <w:sz w:val="20"/>
          <w:szCs w:val="20"/>
        </w:rPr>
        <w:t>30 September 2016</w:t>
      </w:r>
      <w:r w:rsidRPr="00B30063">
        <w:rPr>
          <w:rFonts w:ascii="Arial" w:hAnsi="Arial" w:cs="Arial"/>
          <w:sz w:val="20"/>
          <w:szCs w:val="20"/>
        </w:rPr>
        <w:t xml:space="preserve">, to the attention of </w:t>
      </w:r>
      <w:proofErr w:type="spellStart"/>
      <w:r w:rsidRPr="00B30063">
        <w:rPr>
          <w:rFonts w:ascii="Arial" w:hAnsi="Arial" w:cs="Arial"/>
          <w:sz w:val="20"/>
          <w:szCs w:val="20"/>
        </w:rPr>
        <w:t>Mrs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Sneška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Quaedvlieg-Mihailović</w:t>
      </w:r>
      <w:proofErr w:type="spellEnd"/>
      <w:r w:rsidRPr="00B30063">
        <w:rPr>
          <w:rFonts w:ascii="Arial" w:hAnsi="Arial" w:cs="Arial"/>
          <w:sz w:val="20"/>
          <w:szCs w:val="20"/>
        </w:rPr>
        <w:t>, Secretary General of Europa Nostra.</w:t>
      </w:r>
      <w:r w:rsidRPr="00B30063">
        <w:rPr>
          <w:rFonts w:ascii="Arial" w:hAnsi="Arial" w:cs="Arial"/>
          <w:sz w:val="20"/>
          <w:szCs w:val="20"/>
        </w:rPr>
        <w:br/>
      </w:r>
      <w:r w:rsidRPr="00B30063">
        <w:rPr>
          <w:rFonts w:ascii="Arial" w:hAnsi="Arial" w:cs="Arial"/>
          <w:sz w:val="20"/>
          <w:szCs w:val="20"/>
        </w:rPr>
        <w:br/>
        <w:t>For additional information you may contact</w:t>
      </w:r>
      <w:proofErr w:type="gramStart"/>
      <w:r w:rsidRPr="00B30063">
        <w:rPr>
          <w:rFonts w:ascii="Arial" w:hAnsi="Arial" w:cs="Arial"/>
          <w:sz w:val="20"/>
          <w:szCs w:val="20"/>
        </w:rPr>
        <w:t>:</w:t>
      </w:r>
      <w:proofErr w:type="gramEnd"/>
      <w:r w:rsidRPr="00B30063">
        <w:rPr>
          <w:rFonts w:ascii="Arial" w:hAnsi="Arial" w:cs="Arial"/>
          <w:sz w:val="20"/>
          <w:szCs w:val="20"/>
        </w:rPr>
        <w:br/>
      </w:r>
      <w:proofErr w:type="spellStart"/>
      <w:r w:rsidRPr="00B30063">
        <w:rPr>
          <w:rFonts w:ascii="Arial" w:hAnsi="Arial" w:cs="Arial"/>
          <w:sz w:val="20"/>
          <w:szCs w:val="20"/>
        </w:rPr>
        <w:t>Mrs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Silvie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Barends</w:t>
      </w:r>
      <w:proofErr w:type="spellEnd"/>
      <w:r w:rsidRPr="00B3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063">
        <w:rPr>
          <w:rFonts w:ascii="Arial" w:hAnsi="Arial" w:cs="Arial"/>
          <w:sz w:val="20"/>
          <w:szCs w:val="20"/>
        </w:rPr>
        <w:t>Malinovska</w:t>
      </w:r>
      <w:proofErr w:type="spellEnd"/>
      <w:r w:rsidRPr="00B30063">
        <w:rPr>
          <w:rFonts w:ascii="Arial" w:hAnsi="Arial" w:cs="Arial"/>
          <w:sz w:val="20"/>
          <w:szCs w:val="20"/>
        </w:rPr>
        <w:br/>
        <w:t>Phone: +31 70 302 40 57</w:t>
      </w:r>
      <w:r w:rsidRPr="00B30063">
        <w:rPr>
          <w:rFonts w:ascii="Arial" w:hAnsi="Arial" w:cs="Arial"/>
          <w:sz w:val="20"/>
          <w:szCs w:val="20"/>
        </w:rPr>
        <w:br/>
        <w:t>Email: </w:t>
      </w:r>
      <w:hyperlink r:id="rId8" w:history="1">
        <w:r w:rsidRPr="00B30063">
          <w:rPr>
            <w:rStyle w:val="Hyperlink"/>
            <w:rFonts w:ascii="Arial" w:hAnsi="Arial" w:cs="Arial"/>
            <w:sz w:val="20"/>
            <w:szCs w:val="20"/>
          </w:rPr>
          <w:t>sm@europanostra.org</w:t>
        </w:r>
      </w:hyperlink>
    </w:p>
    <w:p w:rsidR="00B30063" w:rsidRPr="00B30063" w:rsidRDefault="00B30063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63">
        <w:rPr>
          <w:rFonts w:ascii="Arial" w:hAnsi="Arial" w:cs="Arial"/>
          <w:sz w:val="20"/>
          <w:szCs w:val="20"/>
        </w:rPr>
        <w:t> </w:t>
      </w:r>
    </w:p>
    <w:p w:rsidR="00B30063" w:rsidRPr="00B30063" w:rsidRDefault="00122697" w:rsidP="00B3006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tgtFrame="_blank" w:history="1">
        <w:r w:rsidR="00B30063" w:rsidRPr="00B30063">
          <w:rPr>
            <w:rStyle w:val="Hyperlink"/>
            <w:rFonts w:ascii="Arial" w:hAnsi="Arial" w:cs="Arial"/>
            <w:b/>
            <w:bCs/>
            <w:sz w:val="20"/>
            <w:szCs w:val="20"/>
          </w:rPr>
          <w:t>www.europanostra.org</w:t>
        </w:r>
      </w:hyperlink>
      <w:r w:rsidR="00B30063" w:rsidRPr="00B30063">
        <w:rPr>
          <w:rFonts w:ascii="Arial" w:hAnsi="Arial" w:cs="Arial"/>
          <w:sz w:val="20"/>
          <w:szCs w:val="20"/>
        </w:rPr>
        <w:t> </w:t>
      </w:r>
    </w:p>
    <w:p w:rsidR="008C4D02" w:rsidRPr="008C4D02" w:rsidRDefault="008C4D02" w:rsidP="008C4D02"/>
    <w:p w:rsidR="00403D06" w:rsidRDefault="00403D06"/>
    <w:sectPr w:rsidR="00403D06" w:rsidSect="005C72B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2"/>
    <w:rsid w:val="00015F07"/>
    <w:rsid w:val="00122697"/>
    <w:rsid w:val="003A06FC"/>
    <w:rsid w:val="003C0862"/>
    <w:rsid w:val="00403D06"/>
    <w:rsid w:val="00447025"/>
    <w:rsid w:val="005C72B4"/>
    <w:rsid w:val="008021D8"/>
    <w:rsid w:val="008C4D02"/>
    <w:rsid w:val="00B30063"/>
    <w:rsid w:val="00E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604BB-FCF1-4AC8-845C-285B4E4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06"/>
  </w:style>
  <w:style w:type="paragraph" w:styleId="Heading1">
    <w:name w:val="heading 1"/>
    <w:basedOn w:val="Normal"/>
    <w:next w:val="Normal"/>
    <w:link w:val="Heading1Char"/>
    <w:uiPriority w:val="9"/>
    <w:qFormat/>
    <w:rsid w:val="00403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03D06"/>
    <w:rPr>
      <w:i/>
      <w:iCs/>
    </w:rPr>
  </w:style>
  <w:style w:type="paragraph" w:styleId="ListParagraph">
    <w:name w:val="List Paragraph"/>
    <w:basedOn w:val="Normal"/>
    <w:uiPriority w:val="34"/>
    <w:qFormat/>
    <w:rsid w:val="00403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D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00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15,109,64,101,117,114,111,112,97,110,111,115,116,114,97,46,111,114,103)+'?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ocation.href='mailto:'+String.fromCharCode(115,109,64,101,117,114,111,112,97,110,111,115,116,114,97,46,111,114,103)+'?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nostr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ocation.href='mailto:'+String.fromCharCode(115,109,64,101,117,114,111,112,97,110,111,115,116,114,97,46,111,114,103)+'?'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ocation.href='mailto:'+String.fromCharCode(115,109,64,101,117,114,111,112,97,110,111,115,116,114,97,46,111,114,103)+'?'" TargetMode="External"/><Relationship Id="rId9" Type="http://schemas.openxmlformats.org/officeDocument/2006/relationships/hyperlink" Target="http://www.europanost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Pinheiro</dc:creator>
  <cp:keywords/>
  <dc:description/>
  <cp:lastModifiedBy>Joana Pinheiro</cp:lastModifiedBy>
  <cp:revision>7</cp:revision>
  <dcterms:created xsi:type="dcterms:W3CDTF">2016-09-08T08:37:00Z</dcterms:created>
  <dcterms:modified xsi:type="dcterms:W3CDTF">2016-09-08T09:19:00Z</dcterms:modified>
</cp:coreProperties>
</file>