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8F" w:rsidRDefault="00C9453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eastAsia="et-E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62865</wp:posOffset>
            </wp:positionV>
            <wp:extent cx="1821815" cy="1947545"/>
            <wp:effectExtent l="0" t="0" r="0" b="0"/>
            <wp:wrapTopAndBottom/>
            <wp:docPr id="1" name="Pil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t-EE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31115</wp:posOffset>
            </wp:positionV>
            <wp:extent cx="1727835" cy="1742440"/>
            <wp:effectExtent l="0" t="0" r="0" b="0"/>
            <wp:wrapTopAndBottom/>
            <wp:docPr id="2" name="pi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t-EE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43815</wp:posOffset>
            </wp:positionV>
            <wp:extent cx="1724660" cy="2181860"/>
            <wp:effectExtent l="0" t="0" r="0" b="0"/>
            <wp:wrapTopAndBottom/>
            <wp:docPr id="3" name="Pil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92" r="14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6"/>
          <w:szCs w:val="36"/>
        </w:rPr>
        <w:t>Eesti Vabadusvõitluse Muuseum</w:t>
      </w:r>
    </w:p>
    <w:p w:rsidR="00D9568F" w:rsidRDefault="00C9453F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LAGEDIL</w:t>
      </w:r>
    </w:p>
    <w:p w:rsidR="00D9568F" w:rsidRDefault="00D9568F">
      <w:pPr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D9568F" w:rsidRDefault="00C9453F">
      <w:pPr>
        <w:jc w:val="center"/>
        <w:rPr>
          <w:rFonts w:ascii="Monotype Corsiva" w:hAnsi="Monotype Corsiva" w:hint="eastAsi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>Elavate püha kohus on  mälestada meie isasid, vendasid ja õdesid.</w:t>
      </w:r>
    </w:p>
    <w:p w:rsidR="00D9568F" w:rsidRDefault="00C9453F">
      <w:pPr>
        <w:jc w:val="center"/>
        <w:rPr>
          <w:rFonts w:ascii="Monotype Corsiva" w:hAnsi="Monotype Corsiva" w:hint="eastAsi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sz w:val="40"/>
          <w:szCs w:val="40"/>
        </w:rPr>
        <w:t xml:space="preserve">Nemad langesid elu koidikul sõjateedel       </w:t>
      </w:r>
      <w:r>
        <w:rPr>
          <w:rFonts w:ascii="Monotype Corsiva" w:hAnsi="Monotype Corsiva"/>
          <w:b/>
          <w:bCs/>
          <w:sz w:val="30"/>
          <w:szCs w:val="30"/>
        </w:rPr>
        <w:t>J.Tõrs</w:t>
      </w:r>
    </w:p>
    <w:p w:rsidR="00D9568F" w:rsidRDefault="00D9568F">
      <w:pPr>
        <w:jc w:val="center"/>
        <w:rPr>
          <w:rFonts w:ascii="Monotype Corsiva" w:hAnsi="Monotype Corsiva" w:hint="eastAsia"/>
          <w:sz w:val="30"/>
          <w:szCs w:val="30"/>
        </w:rPr>
      </w:pPr>
    </w:p>
    <w:p w:rsidR="00D9568F" w:rsidRDefault="00D9568F">
      <w:pPr>
        <w:jc w:val="center"/>
        <w:rPr>
          <w:rFonts w:ascii="Monotype Corsiva" w:hAnsi="Monotype Corsiva" w:hint="eastAsia"/>
          <w:sz w:val="30"/>
          <w:szCs w:val="30"/>
        </w:rPr>
      </w:pPr>
    </w:p>
    <w:p w:rsidR="00D9568F" w:rsidRDefault="00D9568F">
      <w:pPr>
        <w:rPr>
          <w:rFonts w:ascii="Times New Roman" w:hAnsi="Times New Roman"/>
          <w:b/>
          <w:bCs/>
          <w:sz w:val="28"/>
          <w:szCs w:val="28"/>
        </w:rPr>
      </w:pPr>
    </w:p>
    <w:p w:rsidR="00D9568F" w:rsidRDefault="00C9453F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Kutsume Teid 17. oktoobril kell 12:00 osalema mälestuspäeva üritusel</w:t>
      </w:r>
    </w:p>
    <w:p w:rsidR="00D9568F" w:rsidRDefault="00C9453F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70 aastat II </w:t>
      </w:r>
      <w:r>
        <w:rPr>
          <w:rFonts w:ascii="Times New Roman" w:hAnsi="Times New Roman"/>
          <w:b/>
          <w:bCs/>
          <w:sz w:val="40"/>
          <w:szCs w:val="40"/>
        </w:rPr>
        <w:t>maailmasõjast</w:t>
      </w:r>
    </w:p>
    <w:p w:rsidR="00D9568F" w:rsidRDefault="00C9453F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Eesti Vabadusvõitluse muuseumis Lagedil</w:t>
      </w:r>
    </w:p>
    <w:p w:rsidR="00D9568F" w:rsidRDefault="00D9568F">
      <w:pPr>
        <w:ind w:left="1418"/>
        <w:rPr>
          <w:rFonts w:ascii="Monotype Corsiva" w:hAnsi="Monotype Corsiva" w:hint="eastAsia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12.00-12.55    Külaliste saabumine ja registreerimine.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13.00              Riigilippude heiskamine koos lauluga „Eesti lipp”.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13.10              Avakõne: Johannes Tõrs. 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</w:t>
      </w:r>
      <w:r>
        <w:rPr>
          <w:rFonts w:ascii="Times New Roman" w:hAnsi="Times New Roman"/>
          <w:sz w:val="30"/>
          <w:szCs w:val="30"/>
        </w:rPr>
        <w:t>.15              Mälestustule süütamine. Süütab sõjaveteran Gunnar Laev.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13.20              Eesti Kaitseväe kaplani Endel Apsaloni mälestusteenistus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tabs>
          <w:tab w:val="left" w:pos="1700"/>
        </w:tabs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13.35              Pärgade asetamine mälestusmärkidele.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14.05              Eesti Vabariigi hümn.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14.10 </w:t>
      </w:r>
      <w:r>
        <w:rPr>
          <w:rFonts w:ascii="Times New Roman" w:hAnsi="Times New Roman"/>
          <w:sz w:val="30"/>
          <w:szCs w:val="30"/>
        </w:rPr>
        <w:t xml:space="preserve">             Esineb Eesti Kaitseväe Orkester  Peeter Saani juhtimisel.</w:t>
      </w: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Laulab Erich Krieger.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14.30             II maailmsõja rasketehnika ja käsirelvade näituse avamine.</w:t>
      </w: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II maailmasõjast räägib kolonelleitnant  Einar Laigna.</w:t>
      </w:r>
    </w:p>
    <w:p w:rsidR="00D9568F" w:rsidRDefault="00D9568F">
      <w:pPr>
        <w:ind w:left="1418"/>
        <w:rPr>
          <w:rFonts w:ascii="Times New Roman" w:hAnsi="Times New Roman"/>
          <w:sz w:val="12"/>
          <w:szCs w:val="12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14.40-15.30   Sõdurisupp. Kontsert. </w:t>
      </w:r>
    </w:p>
    <w:p w:rsidR="00D9568F" w:rsidRDefault="00D9568F">
      <w:pPr>
        <w:ind w:left="1418"/>
        <w:rPr>
          <w:rFonts w:ascii="Times New Roman" w:hAnsi="Times New Roman"/>
          <w:sz w:val="30"/>
          <w:szCs w:val="30"/>
        </w:rPr>
      </w:pP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17.00             Vastuvõtt „KIIVRI BAARIS”</w:t>
      </w: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Laulab meesansambel „Kuldne Õhtupäike”, </w:t>
      </w:r>
    </w:p>
    <w:p w:rsidR="00D9568F" w:rsidRDefault="00C9453F">
      <w:pPr>
        <w:ind w:left="141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 juhatab Kuuno Kasak.</w:t>
      </w:r>
    </w:p>
    <w:sectPr w:rsidR="00D9568F" w:rsidSect="00D9568F">
      <w:pgSz w:w="11906" w:h="16838"/>
      <w:pgMar w:top="567" w:right="567" w:bottom="567" w:left="567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BA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>
    <w:useFELayout/>
  </w:compat>
  <w:rsids>
    <w:rsidRoot w:val="00D9568F"/>
    <w:rsid w:val="00C9453F"/>
    <w:rsid w:val="00D9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9568F"/>
    <w:pPr>
      <w:widowControl w:val="0"/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sid w:val="00D9568F"/>
    <w:rPr>
      <w:color w:val="000080"/>
      <w:u w:val="single"/>
    </w:rPr>
  </w:style>
  <w:style w:type="paragraph" w:customStyle="1" w:styleId="Pealkiri">
    <w:name w:val="Pealkiri"/>
    <w:basedOn w:val="Normaallaad"/>
    <w:next w:val="Phitekst"/>
    <w:qFormat/>
    <w:rsid w:val="00D9568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hitekst">
    <w:name w:val="Põhitekst"/>
    <w:basedOn w:val="Normaallaad"/>
    <w:rsid w:val="00D9568F"/>
    <w:pPr>
      <w:spacing w:after="140" w:line="288" w:lineRule="auto"/>
    </w:pPr>
  </w:style>
  <w:style w:type="paragraph" w:styleId="Loend">
    <w:name w:val="List"/>
    <w:basedOn w:val="Phitekst"/>
    <w:rsid w:val="00D9568F"/>
  </w:style>
  <w:style w:type="paragraph" w:styleId="Pealdis">
    <w:name w:val="caption"/>
    <w:basedOn w:val="Normaallaad"/>
    <w:rsid w:val="00D9568F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rsid w:val="00D956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Kasutaja</cp:lastModifiedBy>
  <cp:revision>2</cp:revision>
  <dcterms:created xsi:type="dcterms:W3CDTF">2015-10-11T07:28:00Z</dcterms:created>
  <dcterms:modified xsi:type="dcterms:W3CDTF">2015-10-11T07:28:00Z</dcterms:modified>
  <dc:language>et-EE</dc:language>
</cp:coreProperties>
</file>