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56" w:rsidRDefault="00317956" w:rsidP="00317956">
      <w:r>
        <w:t>PRESS RELEASE</w:t>
      </w:r>
    </w:p>
    <w:p w:rsidR="00317956" w:rsidRDefault="00317956" w:rsidP="00317956"/>
    <w:p w:rsidR="00317956" w:rsidRDefault="00317956" w:rsidP="00317956">
      <w:pPr>
        <w:jc w:val="both"/>
        <w:rPr>
          <w:lang w:val="en-GB"/>
        </w:rPr>
      </w:pPr>
      <w:r w:rsidRPr="00741F94">
        <w:rPr>
          <w:b/>
          <w:lang w:val="en-GB"/>
        </w:rPr>
        <w:t>On Thursday, 17 September</w:t>
      </w:r>
      <w:r w:rsidRPr="00741F94">
        <w:rPr>
          <w:lang w:val="en-GB"/>
        </w:rPr>
        <w:t xml:space="preserve"> an award ceremony will be </w:t>
      </w:r>
      <w:r>
        <w:rPr>
          <w:lang w:val="en-GB"/>
        </w:rPr>
        <w:t xml:space="preserve">held </w:t>
      </w:r>
      <w:r w:rsidRPr="00741F94">
        <w:rPr>
          <w:lang w:val="en-GB"/>
        </w:rPr>
        <w:t xml:space="preserve">at the Open Air Museum in Tallinn. The Open Air museum is a proud winner of the </w:t>
      </w:r>
      <w:r w:rsidRPr="00741F94">
        <w:rPr>
          <w:b/>
          <w:lang w:val="en-GB"/>
        </w:rPr>
        <w:t>Grand Prix  of the EU Prize for Cultural Heritage/ Europa Nostra Award 2015 for education</w:t>
      </w:r>
      <w:r>
        <w:rPr>
          <w:b/>
          <w:lang w:val="en-GB"/>
        </w:rPr>
        <w:t>, training</w:t>
      </w:r>
      <w:r w:rsidRPr="00741F94">
        <w:rPr>
          <w:b/>
          <w:lang w:val="en-GB"/>
        </w:rPr>
        <w:t xml:space="preserve"> and awareness rising</w:t>
      </w:r>
      <w:r>
        <w:rPr>
          <w:lang w:val="en-GB"/>
        </w:rPr>
        <w:t>. The awarded program helps owners of rural houses with practical hands-on training for maintaining and renovating their historic homes, which often are not listed as monuments, but are typical to the countryside in Estonia.</w:t>
      </w:r>
    </w:p>
    <w:p w:rsidR="00317956" w:rsidRPr="00B063A7" w:rsidRDefault="00317956" w:rsidP="00317956">
      <w:pPr>
        <w:jc w:val="both"/>
        <w:rPr>
          <w:rFonts w:cs="Arial"/>
          <w:i/>
          <w:color w:val="000000"/>
          <w:lang w:val="en-US"/>
        </w:rPr>
      </w:pPr>
      <w:r w:rsidRPr="00C33D72">
        <w:rPr>
          <w:lang w:val="en-GB"/>
        </w:rPr>
        <w:t xml:space="preserve"> </w:t>
      </w:r>
      <w:r w:rsidRPr="00B063A7">
        <w:rPr>
          <w:rFonts w:cs="Arial"/>
          <w:i/>
          <w:color w:val="000000"/>
          <w:lang w:val="en-US"/>
        </w:rPr>
        <w:t xml:space="preserve">In organizing different training courses, the museum has grown from its original territory and extended its activities throughout the nation. Special courses are based on case studies where participants can learn by doing, and thus contribute with their work to the preservation and future maintenance of the vernacular architecture of the different regions. In the years since its foundation, the Museum has </w:t>
      </w:r>
      <w:proofErr w:type="spellStart"/>
      <w:r w:rsidRPr="00B063A7">
        <w:rPr>
          <w:rFonts w:cs="Arial"/>
          <w:i/>
          <w:color w:val="000000"/>
          <w:lang w:val="en-US"/>
        </w:rPr>
        <w:t>organised</w:t>
      </w:r>
      <w:proofErr w:type="spellEnd"/>
      <w:r w:rsidRPr="00B063A7">
        <w:rPr>
          <w:rFonts w:cs="Arial"/>
          <w:i/>
          <w:color w:val="000000"/>
          <w:lang w:val="en-US"/>
        </w:rPr>
        <w:t xml:space="preserve"> more than 80 practical training courses for over 1700 participants.</w:t>
      </w:r>
    </w:p>
    <w:p w:rsidR="00317956" w:rsidRDefault="00317956" w:rsidP="00317956">
      <w:pPr>
        <w:jc w:val="both"/>
        <w:rPr>
          <w:rFonts w:cs="Arial"/>
          <w:color w:val="000000"/>
          <w:lang w:val="en-US"/>
        </w:rPr>
      </w:pPr>
      <w:r>
        <w:rPr>
          <w:rFonts w:cs="Arial"/>
          <w:color w:val="000000"/>
          <w:lang w:val="en-US"/>
        </w:rPr>
        <w:t xml:space="preserve">On 17 September </w:t>
      </w:r>
      <w:r w:rsidRPr="00C33D72">
        <w:rPr>
          <w:rFonts w:cs="Arial"/>
          <w:b/>
          <w:color w:val="000000"/>
          <w:lang w:val="en-US"/>
        </w:rPr>
        <w:t>Erik Schultz</w:t>
      </w:r>
      <w:r>
        <w:rPr>
          <w:rFonts w:cs="Arial"/>
          <w:color w:val="000000"/>
          <w:lang w:val="en-US"/>
        </w:rPr>
        <w:t>, Council member of Europa Nostra will present the award to the Director of the Open Air Museum</w:t>
      </w:r>
      <w:r w:rsidRPr="00F62219">
        <w:rPr>
          <w:rFonts w:cs="Arial"/>
          <w:b/>
          <w:color w:val="000000"/>
          <w:lang w:val="en-US"/>
        </w:rPr>
        <w:t xml:space="preserve"> Merike Lang</w:t>
      </w:r>
      <w:r>
        <w:rPr>
          <w:rFonts w:cs="Arial"/>
          <w:color w:val="000000"/>
          <w:lang w:val="en-US"/>
        </w:rPr>
        <w:t>. The Museum is grateful to its partners in the program for their enthusiasm and valuable contribution and will take the opportunity to thank them during the celebration.</w:t>
      </w:r>
    </w:p>
    <w:p w:rsidR="00317956" w:rsidRPr="002A04CC" w:rsidRDefault="00317956" w:rsidP="00317956">
      <w:pPr>
        <w:jc w:val="both"/>
        <w:rPr>
          <w:rFonts w:cs="Arial"/>
          <w:color w:val="000000"/>
          <w:spacing w:val="-2"/>
          <w:sz w:val="20"/>
          <w:szCs w:val="20"/>
        </w:rPr>
      </w:pPr>
      <w:proofErr w:type="spellStart"/>
      <w:r w:rsidRPr="002A04CC">
        <w:rPr>
          <w:rFonts w:cs="Arial"/>
          <w:spacing w:val="-2"/>
          <w:sz w:val="20"/>
          <w:szCs w:val="20"/>
        </w:rPr>
        <w:t>The</w:t>
      </w:r>
      <w:proofErr w:type="spellEnd"/>
      <w:r w:rsidRPr="002A04CC">
        <w:rPr>
          <w:rFonts w:cs="Arial"/>
          <w:spacing w:val="-2"/>
          <w:sz w:val="20"/>
          <w:szCs w:val="20"/>
        </w:rPr>
        <w:t xml:space="preserve"> </w:t>
      </w:r>
      <w:hyperlink r:id="rId4" w:history="1">
        <w:r w:rsidRPr="002A04CC">
          <w:rPr>
            <w:rStyle w:val="Hperlink"/>
            <w:rFonts w:cs="Arial"/>
            <w:sz w:val="20"/>
          </w:rPr>
          <w:t xml:space="preserve">EU </w:t>
        </w:r>
        <w:proofErr w:type="spellStart"/>
        <w:r w:rsidRPr="002A04CC">
          <w:rPr>
            <w:rStyle w:val="Hperlink"/>
            <w:rFonts w:cs="Arial"/>
            <w:sz w:val="20"/>
          </w:rPr>
          <w:t>Prize</w:t>
        </w:r>
        <w:proofErr w:type="spellEnd"/>
        <w:r w:rsidRPr="002A04CC">
          <w:rPr>
            <w:rStyle w:val="Hperlink"/>
            <w:rFonts w:cs="Arial"/>
            <w:sz w:val="20"/>
          </w:rPr>
          <w:t xml:space="preserve"> </w:t>
        </w:r>
        <w:proofErr w:type="spellStart"/>
        <w:r w:rsidRPr="002A04CC">
          <w:rPr>
            <w:rStyle w:val="Hperlink"/>
            <w:rFonts w:cs="Arial"/>
            <w:sz w:val="20"/>
          </w:rPr>
          <w:t>for</w:t>
        </w:r>
        <w:proofErr w:type="spellEnd"/>
        <w:r w:rsidRPr="002A04CC">
          <w:rPr>
            <w:rStyle w:val="Hperlink"/>
            <w:rFonts w:cs="Arial"/>
            <w:sz w:val="20"/>
          </w:rPr>
          <w:t xml:space="preserve"> </w:t>
        </w:r>
        <w:proofErr w:type="spellStart"/>
        <w:r w:rsidRPr="002A04CC">
          <w:rPr>
            <w:rStyle w:val="Hperlink"/>
            <w:rFonts w:cs="Arial"/>
            <w:sz w:val="20"/>
          </w:rPr>
          <w:t>Cultural</w:t>
        </w:r>
        <w:proofErr w:type="spellEnd"/>
        <w:r w:rsidRPr="002A04CC">
          <w:rPr>
            <w:rStyle w:val="Hperlink"/>
            <w:rFonts w:cs="Arial"/>
            <w:sz w:val="20"/>
          </w:rPr>
          <w:t xml:space="preserve"> </w:t>
        </w:r>
        <w:proofErr w:type="spellStart"/>
        <w:r w:rsidRPr="002A04CC">
          <w:rPr>
            <w:rStyle w:val="Hperlink"/>
            <w:rFonts w:cs="Arial"/>
            <w:sz w:val="20"/>
          </w:rPr>
          <w:t>Heritage</w:t>
        </w:r>
        <w:proofErr w:type="spellEnd"/>
        <w:r w:rsidRPr="002A04CC">
          <w:rPr>
            <w:rStyle w:val="Hperlink"/>
            <w:rFonts w:cs="Arial"/>
            <w:sz w:val="20"/>
          </w:rPr>
          <w:t xml:space="preserve"> / Europa Nostra Awards</w:t>
        </w:r>
      </w:hyperlink>
      <w:r w:rsidRPr="002A04CC">
        <w:rPr>
          <w:rFonts w:cs="Arial"/>
          <w:spacing w:val="-2"/>
          <w:sz w:val="20"/>
          <w:szCs w:val="20"/>
        </w:rPr>
        <w:t xml:space="preserve"> </w:t>
      </w:r>
      <w:proofErr w:type="spellStart"/>
      <w:r w:rsidRPr="002A04CC">
        <w:rPr>
          <w:rFonts w:cs="Arial"/>
          <w:color w:val="000000"/>
          <w:spacing w:val="-2"/>
          <w:sz w:val="20"/>
          <w:szCs w:val="20"/>
        </w:rPr>
        <w:t>was</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launched</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in</w:t>
      </w:r>
      <w:proofErr w:type="spellEnd"/>
      <w:r w:rsidRPr="002A04CC">
        <w:rPr>
          <w:rFonts w:cs="Arial"/>
          <w:color w:val="000000"/>
          <w:spacing w:val="-2"/>
          <w:sz w:val="20"/>
          <w:szCs w:val="20"/>
        </w:rPr>
        <w:t xml:space="preserve"> 2002 by </w:t>
      </w:r>
      <w:proofErr w:type="spellStart"/>
      <w:r w:rsidRPr="002A04CC">
        <w:rPr>
          <w:rFonts w:cs="Arial"/>
          <w:color w:val="000000"/>
          <w:spacing w:val="-2"/>
          <w:sz w:val="20"/>
          <w:szCs w:val="20"/>
        </w:rPr>
        <w:t>the</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European</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Commission</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in</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partnership</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with</w:t>
      </w:r>
      <w:proofErr w:type="spellEnd"/>
      <w:r w:rsidRPr="002A04CC">
        <w:rPr>
          <w:rFonts w:cs="Arial"/>
          <w:color w:val="000000"/>
          <w:spacing w:val="-2"/>
          <w:sz w:val="20"/>
          <w:szCs w:val="20"/>
        </w:rPr>
        <w:t xml:space="preserve"> Europa Nostra. </w:t>
      </w:r>
      <w:proofErr w:type="spellStart"/>
      <w:r w:rsidRPr="002A04CC">
        <w:rPr>
          <w:rFonts w:cs="Arial"/>
          <w:color w:val="000000"/>
          <w:spacing w:val="-2"/>
          <w:sz w:val="20"/>
          <w:szCs w:val="20"/>
        </w:rPr>
        <w:t>The</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Prize</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celebrates</w:t>
      </w:r>
      <w:proofErr w:type="spellEnd"/>
      <w:r w:rsidRPr="002A04CC">
        <w:rPr>
          <w:rFonts w:cs="Arial"/>
          <w:color w:val="000000"/>
          <w:spacing w:val="-2"/>
          <w:sz w:val="20"/>
          <w:szCs w:val="20"/>
        </w:rPr>
        <w:t xml:space="preserve"> and </w:t>
      </w:r>
      <w:proofErr w:type="spellStart"/>
      <w:r w:rsidRPr="002A04CC">
        <w:rPr>
          <w:rFonts w:cs="Arial"/>
          <w:color w:val="000000"/>
          <w:spacing w:val="-2"/>
          <w:sz w:val="20"/>
          <w:szCs w:val="20"/>
        </w:rPr>
        <w:t>promotes</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best</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practices</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related</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to</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heritage</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conservation</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management</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research</w:t>
      </w:r>
      <w:proofErr w:type="spellEnd"/>
      <w:r w:rsidRPr="002A04CC">
        <w:rPr>
          <w:rFonts w:cs="Arial"/>
          <w:color w:val="000000"/>
          <w:spacing w:val="-2"/>
          <w:sz w:val="20"/>
          <w:szCs w:val="20"/>
        </w:rPr>
        <w:t xml:space="preserve">, </w:t>
      </w:r>
      <w:proofErr w:type="spellStart"/>
      <w:r w:rsidRPr="002A04CC">
        <w:rPr>
          <w:rFonts w:cs="Arial"/>
          <w:color w:val="000000"/>
          <w:spacing w:val="-2"/>
          <w:sz w:val="20"/>
          <w:szCs w:val="20"/>
        </w:rPr>
        <w:t>education</w:t>
      </w:r>
      <w:proofErr w:type="spellEnd"/>
      <w:r w:rsidRPr="002A04CC">
        <w:rPr>
          <w:rFonts w:cs="Arial"/>
          <w:color w:val="000000"/>
          <w:spacing w:val="-2"/>
          <w:sz w:val="20"/>
          <w:szCs w:val="20"/>
        </w:rPr>
        <w:t xml:space="preserve"> and </w:t>
      </w:r>
      <w:proofErr w:type="spellStart"/>
      <w:r w:rsidRPr="002A04CC">
        <w:rPr>
          <w:rFonts w:cs="Arial"/>
          <w:color w:val="000000"/>
          <w:spacing w:val="-2"/>
          <w:sz w:val="20"/>
          <w:szCs w:val="20"/>
        </w:rPr>
        <w:t>communication</w:t>
      </w:r>
      <w:proofErr w:type="spellEnd"/>
      <w:r w:rsidRPr="002A04CC">
        <w:rPr>
          <w:rFonts w:cs="Arial"/>
          <w:color w:val="000000"/>
          <w:spacing w:val="-2"/>
          <w:sz w:val="20"/>
          <w:szCs w:val="20"/>
        </w:rPr>
        <w:t>.</w:t>
      </w:r>
    </w:p>
    <w:p w:rsidR="00317956" w:rsidRPr="002A04CC" w:rsidRDefault="00317956" w:rsidP="00317956">
      <w:pPr>
        <w:pStyle w:val="5Normal"/>
        <w:spacing w:after="0"/>
        <w:jc w:val="both"/>
        <w:rPr>
          <w:rFonts w:asciiTheme="minorHAnsi" w:hAnsiTheme="minorHAnsi" w:cs="Arial"/>
          <w:color w:val="000000"/>
          <w:sz w:val="20"/>
          <w:lang w:val="en-US"/>
        </w:rPr>
      </w:pPr>
      <w:hyperlink r:id="rId5">
        <w:r w:rsidRPr="002A04CC">
          <w:rPr>
            <w:rStyle w:val="Hperlink"/>
            <w:rFonts w:asciiTheme="minorHAnsi" w:hAnsiTheme="minorHAnsi" w:cs="Arial"/>
            <w:sz w:val="20"/>
            <w:lang w:val="en-US"/>
          </w:rPr>
          <w:t>Europa Nostra</w:t>
        </w:r>
      </w:hyperlink>
      <w:r w:rsidRPr="002A04CC">
        <w:rPr>
          <w:rFonts w:asciiTheme="minorHAnsi" w:hAnsiTheme="minorHAnsi" w:cs="Arial"/>
          <w:b/>
          <w:sz w:val="20"/>
          <w:lang w:val="en-US"/>
        </w:rPr>
        <w:t xml:space="preserve"> </w:t>
      </w:r>
      <w:r w:rsidRPr="002A04CC">
        <w:rPr>
          <w:rFonts w:asciiTheme="minorHAnsi" w:hAnsiTheme="minorHAnsi" w:cs="Arial"/>
          <w:color w:val="000000"/>
          <w:sz w:val="20"/>
          <w:lang w:val="en-US"/>
        </w:rPr>
        <w:t xml:space="preserve">is the European federation of heritage NGO’s. Covering 42 countries in Europe and beyond, the </w:t>
      </w:r>
      <w:proofErr w:type="spellStart"/>
      <w:r w:rsidRPr="002A04CC">
        <w:rPr>
          <w:rFonts w:asciiTheme="minorHAnsi" w:hAnsiTheme="minorHAnsi" w:cs="Arial"/>
          <w:color w:val="000000"/>
          <w:sz w:val="20"/>
          <w:lang w:val="en-US"/>
        </w:rPr>
        <w:t>organisation</w:t>
      </w:r>
      <w:proofErr w:type="spellEnd"/>
      <w:r w:rsidRPr="002A04CC">
        <w:rPr>
          <w:rFonts w:asciiTheme="minorHAnsi" w:hAnsiTheme="minorHAnsi" w:cs="Arial"/>
          <w:color w:val="000000"/>
          <w:sz w:val="20"/>
          <w:lang w:val="en-US"/>
        </w:rPr>
        <w:t xml:space="preserve"> is the voice of civil society committed to safeguarding and promoting Europe’s cultural and natural heritage. Europa Nostra campaigns to save Europe's endangered monuments, sites and landscapes, in particular through ‘The 7 Most Endangered’ </w:t>
      </w:r>
      <w:proofErr w:type="spellStart"/>
      <w:r w:rsidRPr="002A04CC">
        <w:rPr>
          <w:rFonts w:asciiTheme="minorHAnsi" w:hAnsiTheme="minorHAnsi" w:cs="Arial"/>
          <w:color w:val="000000"/>
          <w:sz w:val="20"/>
          <w:lang w:val="en-US"/>
        </w:rPr>
        <w:t>programme</w:t>
      </w:r>
      <w:proofErr w:type="spellEnd"/>
      <w:r w:rsidRPr="002A04CC">
        <w:rPr>
          <w:rFonts w:asciiTheme="minorHAnsi" w:hAnsiTheme="minorHAnsi" w:cs="Arial"/>
          <w:color w:val="000000"/>
          <w:sz w:val="20"/>
          <w:lang w:val="en-US"/>
        </w:rPr>
        <w:t>, run in partnership w</w:t>
      </w:r>
      <w:proofErr w:type="spellStart"/>
      <w:r w:rsidRPr="002A04CC">
        <w:rPr>
          <w:rFonts w:asciiTheme="minorHAnsi" w:eastAsia="Arial" w:hAnsiTheme="minorHAnsi" w:cs="Arial"/>
          <w:sz w:val="20"/>
        </w:rPr>
        <w:t>ith</w:t>
      </w:r>
      <w:proofErr w:type="spellEnd"/>
      <w:r w:rsidRPr="002A04CC">
        <w:rPr>
          <w:rFonts w:asciiTheme="minorHAnsi" w:eastAsia="Arial" w:hAnsiTheme="minorHAnsi" w:cs="Arial"/>
          <w:sz w:val="20"/>
        </w:rPr>
        <w:t xml:space="preserve"> the European Investment Bank Institute</w:t>
      </w:r>
      <w:r w:rsidRPr="002A04CC">
        <w:rPr>
          <w:rFonts w:asciiTheme="minorHAnsi" w:hAnsiTheme="minorHAnsi" w:cs="Arial"/>
          <w:color w:val="000000"/>
          <w:sz w:val="20"/>
          <w:lang w:val="en-US"/>
        </w:rPr>
        <w:t xml:space="preserve">. It celebrates excellence through the </w:t>
      </w:r>
      <w:r w:rsidRPr="002A04CC">
        <w:rPr>
          <w:rFonts w:asciiTheme="minorHAnsi" w:hAnsiTheme="minorHAnsi" w:cs="Arial"/>
          <w:color w:val="000000"/>
          <w:sz w:val="20"/>
        </w:rPr>
        <w:t xml:space="preserve">EU Prize for Cultural Heritage / Europa Nostra Awards. It also </w:t>
      </w:r>
      <w:r w:rsidRPr="002A04CC">
        <w:rPr>
          <w:rFonts w:asciiTheme="minorHAnsi" w:hAnsiTheme="minorHAnsi" w:cs="Arial"/>
          <w:color w:val="000000"/>
          <w:sz w:val="20"/>
          <w:lang w:val="en-US"/>
        </w:rPr>
        <w:t>seeks to contribute to European strategies and policies related to heritage.</w:t>
      </w:r>
      <w:r w:rsidRPr="002A04CC">
        <w:rPr>
          <w:rFonts w:asciiTheme="minorHAnsi" w:eastAsia="Calibri" w:hAnsiTheme="minorHAnsi" w:cs="Arial"/>
          <w:color w:val="000000"/>
          <w:sz w:val="20"/>
          <w:lang w:val="en-US" w:eastAsia="ar-SA"/>
        </w:rPr>
        <w:t xml:space="preserve"> Founded in 1963, </w:t>
      </w:r>
      <w:r w:rsidRPr="002A04CC">
        <w:rPr>
          <w:rFonts w:asciiTheme="minorHAnsi" w:hAnsiTheme="minorHAnsi" w:cs="Arial"/>
          <w:color w:val="000000"/>
          <w:sz w:val="20"/>
          <w:lang w:val="en-US"/>
        </w:rPr>
        <w:t xml:space="preserve">Europa Nostra is today </w:t>
      </w:r>
      <w:proofErr w:type="spellStart"/>
      <w:r w:rsidRPr="002A04CC">
        <w:rPr>
          <w:rFonts w:asciiTheme="minorHAnsi" w:hAnsiTheme="minorHAnsi" w:cs="Arial"/>
          <w:color w:val="000000"/>
          <w:sz w:val="20"/>
          <w:lang w:val="en-US"/>
        </w:rPr>
        <w:t>recognised</w:t>
      </w:r>
      <w:proofErr w:type="spellEnd"/>
      <w:r w:rsidRPr="002A04CC">
        <w:rPr>
          <w:rFonts w:asciiTheme="minorHAnsi" w:hAnsiTheme="minorHAnsi" w:cs="Arial"/>
          <w:color w:val="000000"/>
          <w:sz w:val="20"/>
          <w:lang w:val="en-US"/>
        </w:rPr>
        <w:t xml:space="preserve"> as the most representative and influential heritage network in Europe. In 2014, the </w:t>
      </w:r>
      <w:proofErr w:type="spellStart"/>
      <w:r w:rsidRPr="002A04CC">
        <w:rPr>
          <w:rFonts w:asciiTheme="minorHAnsi" w:hAnsiTheme="minorHAnsi" w:cs="Arial"/>
          <w:color w:val="000000"/>
          <w:sz w:val="20"/>
          <w:lang w:val="en-US"/>
        </w:rPr>
        <w:t>organisation</w:t>
      </w:r>
      <w:proofErr w:type="spellEnd"/>
      <w:r w:rsidRPr="002A04CC">
        <w:rPr>
          <w:rFonts w:asciiTheme="minorHAnsi" w:hAnsiTheme="minorHAnsi" w:cs="Arial"/>
          <w:color w:val="000000"/>
          <w:sz w:val="20"/>
          <w:lang w:val="en-US"/>
        </w:rPr>
        <w:t xml:space="preserve"> received an EU grant from the Creative Europe </w:t>
      </w:r>
      <w:proofErr w:type="spellStart"/>
      <w:r w:rsidRPr="002A04CC">
        <w:rPr>
          <w:rFonts w:asciiTheme="minorHAnsi" w:hAnsiTheme="minorHAnsi" w:cs="Arial"/>
          <w:color w:val="000000"/>
          <w:sz w:val="20"/>
          <w:lang w:val="en-US"/>
        </w:rPr>
        <w:t>programme</w:t>
      </w:r>
      <w:proofErr w:type="spellEnd"/>
      <w:r w:rsidRPr="002A04CC">
        <w:rPr>
          <w:rFonts w:asciiTheme="minorHAnsi" w:hAnsiTheme="minorHAnsi" w:cs="Arial"/>
          <w:color w:val="000000"/>
          <w:sz w:val="20"/>
          <w:lang w:val="en-US"/>
        </w:rPr>
        <w:t xml:space="preserve"> to support its network’s activity on ‘Mainstreaming Heritage’ in Europe. </w:t>
      </w:r>
    </w:p>
    <w:p w:rsidR="00317956" w:rsidRDefault="00317956" w:rsidP="00317956">
      <w:pPr>
        <w:pStyle w:val="5Normal"/>
        <w:spacing w:after="0"/>
        <w:jc w:val="both"/>
        <w:rPr>
          <w:rFonts w:cs="Arial"/>
          <w:color w:val="000000"/>
          <w:sz w:val="20"/>
          <w:lang w:val="en-US"/>
        </w:rPr>
      </w:pPr>
    </w:p>
    <w:p w:rsidR="00317956" w:rsidRDefault="00317956" w:rsidP="00317956">
      <w:pPr>
        <w:pStyle w:val="5Normal"/>
        <w:spacing w:after="0"/>
        <w:jc w:val="both"/>
        <w:rPr>
          <w:rFonts w:cs="Arial"/>
          <w:color w:val="000000"/>
          <w:sz w:val="20"/>
          <w:lang w:val="en-US"/>
        </w:rPr>
      </w:pPr>
    </w:p>
    <w:p w:rsidR="00317956" w:rsidRPr="00273819" w:rsidRDefault="00317956" w:rsidP="00317956">
      <w:pPr>
        <w:pStyle w:val="5Normal"/>
        <w:spacing w:after="0"/>
        <w:jc w:val="both"/>
        <w:rPr>
          <w:rFonts w:cs="Arial"/>
          <w:color w:val="000000"/>
          <w:sz w:val="20"/>
          <w:lang w:val="en-US"/>
        </w:rPr>
      </w:pPr>
    </w:p>
    <w:p w:rsidR="00317956" w:rsidRDefault="00317956" w:rsidP="00317956">
      <w:pPr>
        <w:jc w:val="both"/>
        <w:rPr>
          <w:rFonts w:cs="Arial"/>
          <w:color w:val="000000"/>
          <w:lang w:val="en-US"/>
        </w:rPr>
      </w:pPr>
      <w:r>
        <w:rPr>
          <w:rFonts w:cs="Arial"/>
          <w:color w:val="000000"/>
          <w:lang w:val="en-US"/>
        </w:rPr>
        <w:t>Helle Solnask</w:t>
      </w:r>
    </w:p>
    <w:p w:rsidR="00317956" w:rsidRDefault="00317956" w:rsidP="00317956">
      <w:pPr>
        <w:rPr>
          <w:rFonts w:cs="Arial"/>
          <w:color w:val="000000"/>
          <w:lang w:val="en-US"/>
        </w:rPr>
      </w:pPr>
      <w:r>
        <w:rPr>
          <w:rFonts w:cs="Arial"/>
          <w:color w:val="000000"/>
          <w:lang w:val="en-US"/>
        </w:rPr>
        <w:t>Council member of Europa Nostra</w:t>
      </w:r>
      <w:r>
        <w:rPr>
          <w:rFonts w:cs="Arial"/>
          <w:color w:val="000000"/>
          <w:lang w:val="en-US"/>
        </w:rPr>
        <w:br/>
        <w:t>Estonian Heritage Society</w:t>
      </w:r>
    </w:p>
    <w:p w:rsidR="00A737DD" w:rsidRDefault="00A737DD"/>
    <w:sectPr w:rsidR="00A737DD" w:rsidSect="00A73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956"/>
    <w:rsid w:val="00317956"/>
    <w:rsid w:val="00A737D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17956"/>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aliases w:val="Char1, Char1"/>
    <w:rsid w:val="00317956"/>
    <w:rPr>
      <w:color w:val="0000FF"/>
      <w:u w:val="single"/>
    </w:rPr>
  </w:style>
  <w:style w:type="paragraph" w:customStyle="1" w:styleId="5Normal">
    <w:name w:val="5 Normal"/>
    <w:link w:val="5NormalChar"/>
    <w:rsid w:val="0031795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pPr>
    <w:rPr>
      <w:rFonts w:ascii="Arial" w:eastAsia="Times New Roman" w:hAnsi="Arial" w:cs="Times New Roman"/>
      <w:spacing w:val="-2"/>
      <w:szCs w:val="20"/>
      <w:lang w:val="en-GB" w:eastAsia="en-GB"/>
    </w:rPr>
  </w:style>
  <w:style w:type="character" w:customStyle="1" w:styleId="5NormalChar">
    <w:name w:val="5 Normal Char"/>
    <w:link w:val="5Normal"/>
    <w:rsid w:val="00317956"/>
    <w:rPr>
      <w:rFonts w:ascii="Arial" w:eastAsia="Times New Roman" w:hAnsi="Arial" w:cs="Times New Roman"/>
      <w:spacing w:val="-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panostra.org/" TargetMode="External"/><Relationship Id="rId4" Type="http://schemas.openxmlformats.org/officeDocument/2006/relationships/hyperlink" Target="http://www.europanostra.org/heritage-award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2251</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2015-09-14T14:08:00Z</dcterms:created>
  <dcterms:modified xsi:type="dcterms:W3CDTF">2015-09-14T14:09:00Z</dcterms:modified>
</cp:coreProperties>
</file>